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righ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Выполнила Хорошилова Марина 19ПИ-1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Установка http local host сервера (nginx)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0287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Проверяем версию(успешна ли установка)</w:t>
      </w:r>
    </w:p>
    <w:p w:rsidR="00000000" w:rsidDel="00000000" w:rsidP="00000000" w:rsidRDefault="00000000" w:rsidRPr="00000000" w14:paraId="0000000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53100" cy="561975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Установка samba</w:t>
      </w:r>
    </w:p>
    <w:p w:rsidR="00000000" w:rsidDel="00000000" w:rsidP="00000000" w:rsidRDefault="00000000" w:rsidRPr="00000000" w14:paraId="0000000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581650" cy="85725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857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Проверяем версию(успешна ли установка)</w:t>
      </w:r>
    </w:p>
    <w:p w:rsidR="00000000" w:rsidDel="00000000" w:rsidP="00000000" w:rsidRDefault="00000000" w:rsidRPr="00000000" w14:paraId="0000000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200650" cy="666750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Создаем и заполняем папку</w:t>
      </w:r>
    </w:p>
    <w:p w:rsidR="00000000" w:rsidDel="00000000" w:rsidP="00000000" w:rsidRDefault="00000000" w:rsidRPr="00000000" w14:paraId="0000000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91050" cy="237110"/>
            <wp:effectExtent b="0" l="0" r="0" t="0"/>
            <wp:docPr id="1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4210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371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95875" cy="257175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571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Редактируем конфигурационные файлы</w:t>
      </w:r>
    </w:p>
    <w:p w:rsidR="00000000" w:rsidDel="00000000" w:rsidP="00000000" w:rsidRDefault="00000000" w:rsidRPr="00000000" w14:paraId="0000001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62550" cy="238125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9685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286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7653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Настраиваем режим сетевого подключения в виртуальной машине</w:t>
      </w:r>
    </w:p>
    <w:p w:rsidR="00000000" w:rsidDel="00000000" w:rsidP="00000000" w:rsidRDefault="00000000" w:rsidRPr="00000000" w14:paraId="00000017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148263" cy="3106118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8263" cy="3106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Получаем host ip(устанавливаем утилиту и выполняем команду ifconfig)</w:t>
      </w:r>
    </w:p>
    <w:p w:rsidR="00000000" w:rsidDel="00000000" w:rsidP="00000000" w:rsidRDefault="00000000" w:rsidRPr="00000000" w14:paraId="0000001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62625" cy="32385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6936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23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646887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8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host ip = 192.168.56.101</w:t>
      </w:r>
    </w:p>
    <w:p w:rsidR="00000000" w:rsidDel="00000000" w:rsidP="00000000" w:rsidRDefault="00000000" w:rsidRPr="00000000" w14:paraId="0000001C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 соответствующим адресам(на скринах), получаем доступ к папке и картинке в ней с виртуальной машины и из windows</w:t>
      </w:r>
    </w:p>
    <w:p w:rsidR="00000000" w:rsidDel="00000000" w:rsidP="00000000" w:rsidRDefault="00000000" w:rsidRPr="00000000" w14:paraId="0000001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0894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759200"/>
            <wp:effectExtent b="0" l="0" r="0" t="0"/>
            <wp:docPr id="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Создаём posterfile с помощью dd</w:t>
      </w:r>
    </w:p>
    <w:p w:rsidR="00000000" w:rsidDel="00000000" w:rsidP="00000000" w:rsidRDefault="00000000" w:rsidRPr="00000000" w14:paraId="00000022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(указываем размер блока 1024 байта и колличество блоков 102400 чтобы получить размер 10МБ)</w:t>
      </w:r>
    </w:p>
    <w:p w:rsidR="00000000" w:rsidDel="00000000" w:rsidP="00000000" w:rsidRDefault="00000000" w:rsidRPr="00000000" w14:paraId="00000023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(заполняется нулями)</w:t>
      </w:r>
    </w:p>
    <w:p w:rsidR="00000000" w:rsidDel="00000000" w:rsidP="00000000" w:rsidRDefault="00000000" w:rsidRPr="00000000" w14:paraId="00000024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>
          <w:rFonts w:ascii="Times New Roman" w:cs="Times New Roman" w:eastAsia="Times New Roman" w:hAnsi="Times New Roman"/>
          <w:color w:val="ffffff"/>
          <w:sz w:val="24"/>
          <w:szCs w:val="24"/>
          <w:shd w:fill="292929" w:val="clear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286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>
          <w:rFonts w:ascii="Times New Roman" w:cs="Times New Roman" w:eastAsia="Times New Roman" w:hAnsi="Times New Roman"/>
          <w:color w:val="ffffff"/>
          <w:sz w:val="24"/>
          <w:szCs w:val="24"/>
          <w:shd w:fill="29292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0" w:afterAutospacing="0" w:before="460" w:line="390" w:lineRule="auto"/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Форматируем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581525" cy="238125"/>
            <wp:effectExtent b="0" l="0" r="0" t="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38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Примонтируем этот файл в нашу папку posters(картинку загружаем в папку повторно)</w:t>
      </w:r>
    </w:p>
    <w:p w:rsidR="00000000" w:rsidDel="00000000" w:rsidP="00000000" w:rsidRDefault="00000000" w:rsidRPr="00000000" w14:paraId="00000029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76925" cy="180975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180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При попытке открыть картинку через браузер получаем ошибку 403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Фиксим ошибку с помощью изменения прав через chmod(777-разрешаем всем и всё)</w:t>
      </w:r>
    </w:p>
    <w:p w:rsidR="00000000" w:rsidDel="00000000" w:rsidP="00000000" w:rsidRDefault="00000000" w:rsidRPr="00000000" w14:paraId="0000002E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838700" cy="200025"/>
            <wp:effectExtent b="0" l="0" r="0" t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0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57875" cy="428625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42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Получаем результат(работает на виртуальной машине и на windows)</w:t>
      </w:r>
    </w:p>
    <w:p w:rsidR="00000000" w:rsidDel="00000000" w:rsidP="00000000" w:rsidRDefault="00000000" w:rsidRPr="00000000" w14:paraId="00000031">
      <w:pPr>
        <w:ind w:left="72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7018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911600"/>
            <wp:effectExtent b="0" l="0" r="0" t="0"/>
            <wp:docPr id="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1803400"/>
            <wp:effectExtent b="0" l="0" r="0" t="0"/>
            <wp:docPr id="1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Добавляем задачи бэкапа в cron</w:t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0 0 1 1 * &lt;</w:t>
      </w:r>
      <w:r w:rsidDel="00000000" w:rsidR="00000000" w:rsidRPr="00000000">
        <w:rPr>
          <w:sz w:val="17"/>
          <w:szCs w:val="17"/>
          <w:rtl w:val="0"/>
        </w:rPr>
        <w:t xml:space="preserve">dd if=testfile of=backups bs=1024 count=102400</w:t>
      </w: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&gt;</w:t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Эта строка будет ежегодно 1 января в полночь копировать 100МБ из testfile в папку backups</w:t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13.8456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sz w:val="20"/>
          <w:szCs w:val="20"/>
          <w:rtl w:val="0"/>
        </w:rPr>
        <w:t xml:space="preserve">0 0 0 13 * ? * mybatchjob.sh</w:t>
      </w:r>
    </w:p>
    <w:p w:rsidR="00000000" w:rsidDel="00000000" w:rsidP="00000000" w:rsidRDefault="00000000" w:rsidRPr="00000000" w14:paraId="0000003C">
      <w:pPr>
        <w:spacing w:line="313.8456" w:lineRule="auto"/>
        <w:ind w:left="720" w:firstLine="0"/>
        <w:rPr>
          <w:rFonts w:ascii="Courier New" w:cs="Courier New" w:eastAsia="Courier New" w:hAnsi="Courier New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313.8456" w:lineRule="auto"/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Вписать условия соответствия пятнице 13 невозможно, но мы записываем задачу ежемесячно 13 числа в полночь запускать скрипт:</w:t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210175" cy="1343025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343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Который выполнит необходимое действие в том случае, если сегодня пятница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rFonts w:ascii="Arial" w:cs="Arial" w:eastAsia="Arial" w:hAnsi="Arial"/>
        <w:b w:val="0"/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5.png"/><Relationship Id="rId22" Type="http://schemas.openxmlformats.org/officeDocument/2006/relationships/image" Target="media/image11.png"/><Relationship Id="rId21" Type="http://schemas.openxmlformats.org/officeDocument/2006/relationships/image" Target="media/image18.png"/><Relationship Id="rId24" Type="http://schemas.openxmlformats.org/officeDocument/2006/relationships/image" Target="media/image14.png"/><Relationship Id="rId23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22.png"/><Relationship Id="rId25" Type="http://schemas.openxmlformats.org/officeDocument/2006/relationships/image" Target="media/image17.png"/><Relationship Id="rId28" Type="http://schemas.openxmlformats.org/officeDocument/2006/relationships/image" Target="media/image20.png"/><Relationship Id="rId27" Type="http://schemas.openxmlformats.org/officeDocument/2006/relationships/image" Target="media/image23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29" Type="http://schemas.openxmlformats.org/officeDocument/2006/relationships/image" Target="media/image24.png"/><Relationship Id="rId7" Type="http://schemas.openxmlformats.org/officeDocument/2006/relationships/image" Target="media/image21.png"/><Relationship Id="rId8" Type="http://schemas.openxmlformats.org/officeDocument/2006/relationships/image" Target="media/image5.png"/><Relationship Id="rId30" Type="http://schemas.openxmlformats.org/officeDocument/2006/relationships/image" Target="media/image13.png"/><Relationship Id="rId11" Type="http://schemas.openxmlformats.org/officeDocument/2006/relationships/image" Target="media/image7.png"/><Relationship Id="rId10" Type="http://schemas.openxmlformats.org/officeDocument/2006/relationships/image" Target="media/image1.png"/><Relationship Id="rId13" Type="http://schemas.openxmlformats.org/officeDocument/2006/relationships/image" Target="media/image3.png"/><Relationship Id="rId12" Type="http://schemas.openxmlformats.org/officeDocument/2006/relationships/image" Target="media/image15.png"/><Relationship Id="rId15" Type="http://schemas.openxmlformats.org/officeDocument/2006/relationships/image" Target="media/image2.png"/><Relationship Id="rId14" Type="http://schemas.openxmlformats.org/officeDocument/2006/relationships/image" Target="media/image6.png"/><Relationship Id="rId17" Type="http://schemas.openxmlformats.org/officeDocument/2006/relationships/image" Target="media/image8.png"/><Relationship Id="rId16" Type="http://schemas.openxmlformats.org/officeDocument/2006/relationships/image" Target="media/image9.png"/><Relationship Id="rId19" Type="http://schemas.openxmlformats.org/officeDocument/2006/relationships/image" Target="media/image12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